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16"/>
        <w:jc w:val="center"/>
        <w:rPr>
          <w:rFonts w:hint="eastAsia"/>
          <w:b/>
          <w:sz w:val="30"/>
          <w:szCs w:val="30"/>
        </w:rPr>
      </w:pPr>
      <w:r>
        <w:rPr>
          <w:rFonts w:hint="eastAsia"/>
          <w:b/>
          <w:sz w:val="30"/>
          <w:szCs w:val="30"/>
        </w:rPr>
        <w:t>第49届参展企业装修公司进场安全作业承诺书</w:t>
      </w:r>
    </w:p>
    <w:p>
      <w:pPr>
        <w:spacing w:line="400" w:lineRule="exact"/>
        <w:ind w:left="216"/>
        <w:rPr>
          <w:rFonts w:hint="eastAsia"/>
          <w:sz w:val="24"/>
        </w:rPr>
      </w:pPr>
    </w:p>
    <w:p>
      <w:pPr>
        <w:spacing w:line="500" w:lineRule="exact"/>
        <w:ind w:left="216"/>
        <w:rPr>
          <w:rFonts w:hint="eastAsia"/>
          <w:sz w:val="28"/>
          <w:szCs w:val="28"/>
        </w:rPr>
      </w:pPr>
      <w:r>
        <w:rPr>
          <w:rFonts w:hint="eastAsia"/>
          <w:sz w:val="28"/>
          <w:szCs w:val="28"/>
        </w:rPr>
        <w:t>参展展位号：               参展企业名称：</w:t>
      </w:r>
    </w:p>
    <w:p>
      <w:pPr>
        <w:spacing w:line="500" w:lineRule="exact"/>
        <w:ind w:firstLine="140" w:firstLineChars="50"/>
        <w:rPr>
          <w:rFonts w:hint="eastAsia"/>
          <w:sz w:val="28"/>
          <w:szCs w:val="28"/>
        </w:rPr>
      </w:pPr>
      <w:r>
        <w:rPr>
          <w:rFonts w:hint="eastAsia"/>
          <w:sz w:val="28"/>
          <w:szCs w:val="28"/>
        </w:rPr>
        <w:t>装修公司名称：</w:t>
      </w:r>
    </w:p>
    <w:p>
      <w:pPr>
        <w:spacing w:line="500" w:lineRule="exact"/>
        <w:ind w:left="216"/>
        <w:rPr>
          <w:rFonts w:hint="eastAsia"/>
          <w:sz w:val="28"/>
          <w:szCs w:val="28"/>
        </w:rPr>
      </w:pPr>
    </w:p>
    <w:p>
      <w:pPr>
        <w:spacing w:line="500" w:lineRule="exact"/>
        <w:ind w:left="-359" w:leftChars="-171" w:firstLine="560" w:firstLineChars="200"/>
        <w:rPr>
          <w:rFonts w:hint="eastAsia"/>
          <w:sz w:val="28"/>
          <w:szCs w:val="28"/>
        </w:rPr>
      </w:pPr>
      <w:r>
        <w:rPr>
          <w:rFonts w:hint="eastAsia"/>
          <w:sz w:val="28"/>
          <w:szCs w:val="28"/>
        </w:rPr>
        <w:t>1,参展企业的装修公司在进场作业过程中应严格遵守国家和佛山市关于消防安全和施工安全管理的各项法律法规，严格遵守前进汇展中心关于施工消防安全和展位搭建安全的各项规定，自觉接受和服从公安机关，消防部门以及汇展中心的安全检查和监督，对公安机关，消防部门以及汇展中心提出的整改要求，要及时落实；</w:t>
      </w:r>
    </w:p>
    <w:p>
      <w:pPr>
        <w:spacing w:line="500" w:lineRule="exact"/>
        <w:ind w:left="-359" w:leftChars="-171" w:firstLine="551" w:firstLineChars="196"/>
        <w:rPr>
          <w:rFonts w:hint="eastAsia"/>
          <w:sz w:val="28"/>
          <w:szCs w:val="28"/>
        </w:rPr>
      </w:pPr>
      <w:r>
        <w:rPr>
          <w:rFonts w:hint="eastAsia"/>
          <w:b/>
          <w:sz w:val="28"/>
          <w:szCs w:val="28"/>
        </w:rPr>
        <w:t>2，</w:t>
      </w:r>
      <w:r>
        <w:rPr>
          <w:rFonts w:hint="eastAsia"/>
          <w:sz w:val="28"/>
          <w:szCs w:val="28"/>
        </w:rPr>
        <w:t xml:space="preserve">装修公司必须在大会规定的装修期限内完成所有的展位装修工作，并在装修期限的最后一天撤离展馆，布展期间将不在进行展位的任何装修工作； </w:t>
      </w:r>
    </w:p>
    <w:p>
      <w:pPr>
        <w:spacing w:line="500" w:lineRule="exact"/>
        <w:ind w:left="-359" w:leftChars="-171" w:firstLine="551" w:firstLineChars="196"/>
        <w:rPr>
          <w:rFonts w:hint="eastAsia"/>
          <w:sz w:val="28"/>
          <w:szCs w:val="28"/>
        </w:rPr>
      </w:pPr>
      <w:r>
        <w:rPr>
          <w:rFonts w:hint="eastAsia"/>
          <w:b/>
          <w:sz w:val="28"/>
          <w:szCs w:val="28"/>
        </w:rPr>
        <w:t>3，</w:t>
      </w:r>
      <w:r>
        <w:rPr>
          <w:rFonts w:hint="eastAsia"/>
          <w:sz w:val="28"/>
          <w:szCs w:val="28"/>
        </w:rPr>
        <w:t>为配合大会对安全环保的要求，将自觉遵守大会对施工工具的要求，拒绝使用</w:t>
      </w:r>
      <w:r>
        <w:rPr>
          <w:rFonts w:hint="eastAsia" w:ascii="宋体" w:hAnsi="宋体"/>
          <w:sz w:val="28"/>
          <w:szCs w:val="28"/>
        </w:rPr>
        <w:t>自制的推台锯，绝不使用不带除尘的电锯锯木，开板，不在展馆内作任何金属加工、打磨作业，不使用各种涂料（油漆）的喷枪及墙壁打磨机等严重污染环境的工具，不使用展馆禁用的各种气、液体</w:t>
      </w:r>
      <w:r>
        <w:rPr>
          <w:rFonts w:hint="eastAsia" w:ascii="宋体" w:hAnsi="宋体"/>
          <w:sz w:val="28"/>
          <w:szCs w:val="28"/>
          <w:lang w:eastAsia="zh-CN"/>
        </w:rPr>
        <w:t>。</w:t>
      </w:r>
      <w:r>
        <w:rPr>
          <w:rFonts w:hint="eastAsia" w:ascii="宋体" w:hAnsi="宋体"/>
          <w:sz w:val="28"/>
          <w:szCs w:val="28"/>
          <w:lang w:val="en-US" w:eastAsia="zh-CN"/>
        </w:rPr>
        <w:t>不使用木梯</w:t>
      </w:r>
      <w:r>
        <w:rPr>
          <w:rFonts w:hint="eastAsia" w:ascii="宋体" w:hAnsi="宋体"/>
          <w:sz w:val="28"/>
          <w:szCs w:val="28"/>
          <w:lang w:eastAsia="zh-CN"/>
        </w:rPr>
        <w:t>，</w:t>
      </w:r>
      <w:r>
        <w:rPr>
          <w:rFonts w:hint="eastAsia" w:ascii="宋体" w:hAnsi="宋体"/>
          <w:sz w:val="28"/>
          <w:szCs w:val="28"/>
        </w:rPr>
        <w:t>确保所使用的各种电动工具安全可靠,决不使用有安全隐患的工具、设备。搭建过程中自觉减少废弃物、噪音、扬尘、</w:t>
      </w:r>
      <w:r>
        <w:rPr>
          <w:rFonts w:hint="eastAsia"/>
          <w:sz w:val="28"/>
          <w:szCs w:val="28"/>
        </w:rPr>
        <w:t>泡沫等的产生，确保施工现场的空气环境达到相关部门的规定。</w:t>
      </w:r>
    </w:p>
    <w:p>
      <w:pPr>
        <w:spacing w:line="500" w:lineRule="exact"/>
        <w:ind w:left="-359" w:leftChars="-171" w:firstLine="551" w:firstLineChars="196"/>
        <w:rPr>
          <w:rFonts w:hint="eastAsia"/>
          <w:sz w:val="28"/>
          <w:szCs w:val="28"/>
        </w:rPr>
      </w:pPr>
      <w:r>
        <w:rPr>
          <w:rFonts w:hint="eastAsia"/>
          <w:b/>
          <w:sz w:val="28"/>
          <w:szCs w:val="28"/>
        </w:rPr>
        <w:t>4、展位装修所使用的玻璃必须是经过钢化处理过的钢化玻璃，严禁非钢化玻璃进入展馆。</w:t>
      </w:r>
    </w:p>
    <w:p>
      <w:pPr>
        <w:spacing w:line="500" w:lineRule="exact"/>
        <w:ind w:left="-359" w:leftChars="-171" w:firstLine="551" w:firstLineChars="196"/>
        <w:rPr>
          <w:rFonts w:hint="eastAsia"/>
          <w:sz w:val="28"/>
          <w:szCs w:val="28"/>
        </w:rPr>
      </w:pPr>
      <w:r>
        <w:rPr>
          <w:rFonts w:hint="eastAsia"/>
          <w:b/>
          <w:sz w:val="28"/>
          <w:szCs w:val="28"/>
        </w:rPr>
        <w:t>5，</w:t>
      </w:r>
      <w:r>
        <w:rPr>
          <w:rFonts w:hint="eastAsia"/>
          <w:sz w:val="28"/>
          <w:szCs w:val="28"/>
        </w:rPr>
        <w:t>施工期间发生任何安全责任事故，均由本参展企业与装修单位承担一切责任，与前进汇展中心无关，并自觉接受展馆方的监督和处罚；</w:t>
      </w:r>
    </w:p>
    <w:p>
      <w:pPr>
        <w:spacing w:line="500" w:lineRule="exact"/>
        <w:ind w:left="-359" w:leftChars="-171" w:firstLine="551" w:firstLineChars="196"/>
        <w:rPr>
          <w:rFonts w:hint="eastAsia"/>
          <w:sz w:val="28"/>
          <w:szCs w:val="28"/>
        </w:rPr>
      </w:pPr>
      <w:r>
        <w:rPr>
          <w:rFonts w:hint="eastAsia"/>
          <w:b/>
          <w:sz w:val="28"/>
          <w:szCs w:val="28"/>
        </w:rPr>
        <w:t>6，</w:t>
      </w:r>
      <w:r>
        <w:rPr>
          <w:rFonts w:hint="eastAsia"/>
          <w:sz w:val="28"/>
          <w:szCs w:val="28"/>
        </w:rPr>
        <w:t>在整个展位装修的全过程中，将自觉的严格执行</w:t>
      </w:r>
      <w:r>
        <w:rPr>
          <w:rFonts w:hint="eastAsia"/>
          <w:b/>
          <w:sz w:val="28"/>
          <w:szCs w:val="28"/>
        </w:rPr>
        <w:t>《第49届国际龙家具展览会﹒参展商守册》</w:t>
      </w:r>
      <w:r>
        <w:rPr>
          <w:rFonts w:hint="eastAsia"/>
          <w:sz w:val="28"/>
          <w:szCs w:val="28"/>
        </w:rPr>
        <w:t>里的有关装修工作的各项规定。</w:t>
      </w:r>
    </w:p>
    <w:p>
      <w:pPr>
        <w:spacing w:line="500" w:lineRule="exact"/>
        <w:ind w:firstLine="1400" w:firstLineChars="500"/>
        <w:rPr>
          <w:rFonts w:hint="eastAsia"/>
          <w:sz w:val="28"/>
          <w:szCs w:val="28"/>
        </w:rPr>
      </w:pPr>
      <w:r>
        <w:rPr>
          <w:rFonts w:hint="eastAsia"/>
          <w:sz w:val="28"/>
          <w:szCs w:val="28"/>
        </w:rPr>
        <w:t>特此承诺</w:t>
      </w:r>
    </w:p>
    <w:p>
      <w:pPr>
        <w:spacing w:line="500" w:lineRule="exact"/>
        <w:ind w:firstLine="1400" w:firstLineChars="500"/>
        <w:rPr>
          <w:rFonts w:hint="eastAsia"/>
          <w:sz w:val="28"/>
          <w:szCs w:val="28"/>
        </w:rPr>
      </w:pPr>
      <w:r>
        <w:rPr>
          <w:rFonts w:hint="eastAsia"/>
          <w:sz w:val="28"/>
          <w:szCs w:val="28"/>
        </w:rPr>
        <w:t xml:space="preserve">              参展企业负责人（签名）：</w:t>
      </w:r>
    </w:p>
    <w:p>
      <w:pPr>
        <w:spacing w:line="500" w:lineRule="exact"/>
        <w:ind w:firstLine="1960" w:firstLineChars="700"/>
        <w:rPr>
          <w:rFonts w:hint="eastAsia"/>
          <w:sz w:val="28"/>
          <w:szCs w:val="28"/>
        </w:rPr>
      </w:pPr>
      <w:r>
        <w:rPr>
          <w:rFonts w:hint="eastAsia"/>
          <w:sz w:val="28"/>
          <w:szCs w:val="28"/>
        </w:rPr>
        <w:t>装修公司法人或安全责任人（签名）：　　　　　</w:t>
      </w:r>
    </w:p>
    <w:p>
      <w:pPr>
        <w:spacing w:line="500" w:lineRule="exact"/>
        <w:ind w:firstLine="4900" w:firstLineChars="1750"/>
        <w:rPr>
          <w:rFonts w:hint="eastAsia"/>
          <w:sz w:val="28"/>
          <w:szCs w:val="28"/>
        </w:rPr>
      </w:pPr>
      <w:r>
        <w:rPr>
          <w:rFonts w:hint="eastAsia"/>
          <w:sz w:val="28"/>
          <w:szCs w:val="28"/>
        </w:rPr>
        <w:t>联系电话：</w:t>
      </w:r>
    </w:p>
    <w:p>
      <w:pPr>
        <w:spacing w:line="500" w:lineRule="exact"/>
        <w:ind w:firstLine="4760" w:firstLineChars="1700"/>
        <w:rPr>
          <w:rFonts w:hint="eastAsia"/>
          <w:sz w:val="28"/>
          <w:szCs w:val="28"/>
        </w:rPr>
      </w:pPr>
      <w:r>
        <w:rPr>
          <w:rFonts w:hint="eastAsia"/>
          <w:sz w:val="28"/>
          <w:szCs w:val="28"/>
        </w:rPr>
        <w:t>日　期：</w:t>
      </w:r>
    </w:p>
    <w:p>
      <w:bookmarkStart w:id="0" w:name="_GoBack"/>
      <w:bookmarkEnd w:id="0"/>
    </w:p>
    <w:sectPr>
      <w:headerReference r:id="rId3" w:type="default"/>
      <w:pgSz w:w="11906" w:h="16838"/>
      <w:pgMar w:top="1134"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jc w:val="left"/>
      <w:rPr>
        <w:rFonts w:hint="eastAsia"/>
      </w:rPr>
    </w:pPr>
    <w:r>
      <w:rPr>
        <w:rFonts w:hint="eastAsia"/>
      </w:rPr>
      <w:drawing>
        <wp:inline distT="0" distB="0" distL="114300" distR="114300">
          <wp:extent cx="2591435" cy="467995"/>
          <wp:effectExtent l="0" t="0" r="18415" b="8255"/>
          <wp:docPr id="1" name="图片 1" descr="微信图片_20251010175104_153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10175104_153_333"/>
                  <pic:cNvPicPr>
                    <a:picLocks noChangeAspect="1"/>
                  </pic:cNvPicPr>
                </pic:nvPicPr>
                <pic:blipFill>
                  <a:blip r:embed="rId1"/>
                  <a:stretch>
                    <a:fillRect/>
                  </a:stretch>
                </pic:blipFill>
                <pic:spPr>
                  <a:xfrm>
                    <a:off x="0" y="0"/>
                    <a:ext cx="2591435" cy="467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MjY1Zjg2MmU4Njc1NTAwZmUyOWM1MDQ0MDdiMmYifQ=="/>
  </w:docVars>
  <w:rsids>
    <w:rsidRoot w:val="65423F7F"/>
    <w:rsid w:val="6542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2025-11-21T02:34:00Z</dcterms:created>
  <dc:creator>Administrator</dc:creator>
  <cp:lastModifiedBy>Administrator</cp:lastModifiedBy>
  <dcterms:modified xsi:type="dcterms:W3CDTF">2025-11-21T02:34:39Z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7D02D4EED39049B29C1812E0CEEDB6AB_11</vt:lpwstr>
  </property>
</Properties>
</file>